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0F8" w:rsidRDefault="007820F8" w:rsidP="007820F8">
      <w:pPr>
        <w:spacing w:after="0" w:line="240" w:lineRule="auto"/>
        <w:ind w:left="0" w:right="0" w:firstLine="0"/>
        <w:jc w:val="center"/>
        <w:rPr>
          <w:color w:val="00648A"/>
          <w:sz w:val="24"/>
        </w:rPr>
      </w:pPr>
      <w:r>
        <w:rPr>
          <w:color w:val="00648A"/>
          <w:sz w:val="24"/>
        </w:rPr>
        <w:t>Anexo III</w:t>
      </w:r>
    </w:p>
    <w:p w:rsidR="007820F8" w:rsidRDefault="007820F8" w:rsidP="007820F8">
      <w:pPr>
        <w:spacing w:after="0" w:line="240" w:lineRule="auto"/>
        <w:ind w:left="0" w:right="0" w:firstLine="0"/>
        <w:jc w:val="center"/>
      </w:pPr>
      <w:r>
        <w:rPr>
          <w:color w:val="00648A"/>
          <w:sz w:val="24"/>
        </w:rPr>
        <w:t xml:space="preserve">Adenda </w:t>
      </w:r>
    </w:p>
    <w:p w:rsidR="007820F8" w:rsidRDefault="007820F8" w:rsidP="007820F8">
      <w:pPr>
        <w:ind w:left="683" w:right="657"/>
        <w:jc w:val="center"/>
      </w:pPr>
      <w:r>
        <w:t>Escuela de Ingenierías Marina, Náutica y Radioelectrónica</w:t>
      </w:r>
    </w:p>
    <w:p w:rsidR="007820F8" w:rsidRDefault="007820F8" w:rsidP="007820F8">
      <w:pPr>
        <w:spacing w:after="0" w:line="259" w:lineRule="auto"/>
        <w:ind w:left="0" w:right="622" w:firstLine="0"/>
        <w:jc w:val="center"/>
      </w:pPr>
      <w:r>
        <w:t xml:space="preserve"> </w:t>
      </w:r>
    </w:p>
    <w:p w:rsidR="007820F8" w:rsidRDefault="007820F8" w:rsidP="007820F8">
      <w:pPr>
        <w:shd w:val="clear" w:color="auto" w:fill="F2F2F2"/>
        <w:spacing w:after="27" w:line="238" w:lineRule="auto"/>
        <w:ind w:left="998" w:right="1654" w:firstLine="0"/>
        <w:jc w:val="center"/>
      </w:pPr>
      <w:r>
        <w:rPr>
          <w:sz w:val="18"/>
        </w:rPr>
        <w:t xml:space="preserve">Incluye la información de la ficha de la asignatura que se encuentra en la Memoria del título y </w:t>
      </w:r>
      <w:r>
        <w:rPr>
          <w:color w:val="ED7D31"/>
          <w:sz w:val="17"/>
        </w:rPr>
        <w:t>sombreadas</w:t>
      </w:r>
      <w:r>
        <w:rPr>
          <w:color w:val="FF0000"/>
          <w:sz w:val="18"/>
        </w:rPr>
        <w:t xml:space="preserve"> </w:t>
      </w:r>
      <w:r>
        <w:rPr>
          <w:sz w:val="18"/>
        </w:rPr>
        <w:t>las variaciones que el docente ha establecido para la adaptación a la docencia excepcionalmente no presencial.</w:t>
      </w:r>
    </w:p>
    <w:p w:rsidR="007820F8" w:rsidRDefault="007820F8" w:rsidP="007820F8">
      <w:pPr>
        <w:spacing w:after="0" w:line="259" w:lineRule="auto"/>
        <w:ind w:left="0" w:right="622" w:firstLine="0"/>
        <w:jc w:val="center"/>
      </w:pPr>
    </w:p>
    <w:tbl>
      <w:tblPr>
        <w:tblStyle w:val="TableGrid"/>
        <w:tblW w:w="8627" w:type="dxa"/>
        <w:tblInd w:w="-126" w:type="dxa"/>
        <w:tblCellMar>
          <w:top w:w="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626"/>
        <w:gridCol w:w="7001"/>
      </w:tblGrid>
      <w:tr w:rsidR="007820F8" w:rsidTr="0053497C">
        <w:trPr>
          <w:trHeight w:val="181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AF6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TITULACIÓN </w:t>
            </w:r>
          </w:p>
        </w:tc>
        <w:tc>
          <w:tcPr>
            <w:tcW w:w="7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6C2606" w:rsidP="005349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4"/>
              </w:rPr>
              <w:t>GRADO EN NÁUTICA Y TRANSPORTE MARÍTIMO</w:t>
            </w:r>
          </w:p>
        </w:tc>
      </w:tr>
      <w:tr w:rsidR="007820F8" w:rsidTr="0053497C">
        <w:trPr>
          <w:trHeight w:val="182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AF6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ASIGNATURA </w:t>
            </w:r>
          </w:p>
        </w:tc>
        <w:tc>
          <w:tcPr>
            <w:tcW w:w="7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4"/>
              </w:rPr>
              <w:t xml:space="preserve"> </w:t>
            </w:r>
            <w:r w:rsidR="006C2606">
              <w:rPr>
                <w:sz w:val="14"/>
              </w:rPr>
              <w:t>INGLÉS MARÍTIMO</w:t>
            </w:r>
          </w:p>
        </w:tc>
      </w:tr>
      <w:tr w:rsidR="007820F8" w:rsidTr="0053497C">
        <w:trPr>
          <w:trHeight w:val="180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AF6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CÓDIGO </w:t>
            </w:r>
          </w:p>
        </w:tc>
        <w:tc>
          <w:tcPr>
            <w:tcW w:w="7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4"/>
              </w:rPr>
              <w:t xml:space="preserve"> </w:t>
            </w:r>
            <w:r w:rsidR="006C2606">
              <w:rPr>
                <w:sz w:val="14"/>
              </w:rPr>
              <w:t>41414010</w:t>
            </w:r>
          </w:p>
        </w:tc>
      </w:tr>
      <w:tr w:rsidR="007820F8" w:rsidTr="0053497C">
        <w:trPr>
          <w:trHeight w:val="180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AF6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COORDINACIÓN </w:t>
            </w:r>
          </w:p>
        </w:tc>
        <w:tc>
          <w:tcPr>
            <w:tcW w:w="7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4"/>
              </w:rPr>
              <w:t xml:space="preserve"> </w:t>
            </w:r>
            <w:r w:rsidR="006C2606">
              <w:rPr>
                <w:sz w:val="14"/>
              </w:rPr>
              <w:t>Mª DOLORES PEREA BARBERÁ</w:t>
            </w:r>
          </w:p>
        </w:tc>
      </w:tr>
      <w:tr w:rsidR="007820F8" w:rsidTr="0053497C">
        <w:trPr>
          <w:trHeight w:val="181"/>
        </w:trPr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AF6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Nº DE CRÉDITOS </w:t>
            </w:r>
          </w:p>
        </w:tc>
        <w:tc>
          <w:tcPr>
            <w:tcW w:w="7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4"/>
              </w:rPr>
              <w:t xml:space="preserve"> </w:t>
            </w:r>
            <w:r w:rsidR="006C2606">
              <w:rPr>
                <w:sz w:val="14"/>
              </w:rPr>
              <w:t>6 ECTS</w:t>
            </w:r>
          </w:p>
        </w:tc>
      </w:tr>
    </w:tbl>
    <w:p w:rsidR="007820F8" w:rsidRDefault="007820F8" w:rsidP="007820F8">
      <w:pPr>
        <w:spacing w:after="0" w:line="259" w:lineRule="auto"/>
        <w:ind w:left="0" w:right="622" w:firstLine="0"/>
        <w:jc w:val="center"/>
      </w:pPr>
      <w:r>
        <w:t xml:space="preserve"> </w:t>
      </w:r>
    </w:p>
    <w:tbl>
      <w:tblPr>
        <w:tblStyle w:val="TableGrid"/>
        <w:tblW w:w="8623" w:type="dxa"/>
        <w:tblInd w:w="-122" w:type="dxa"/>
        <w:tblCellMar>
          <w:top w:w="7" w:type="dxa"/>
          <w:left w:w="92" w:type="dxa"/>
          <w:right w:w="77" w:type="dxa"/>
        </w:tblCellMar>
        <w:tblLook w:val="04A0" w:firstRow="1" w:lastRow="0" w:firstColumn="1" w:lastColumn="0" w:noHBand="0" w:noVBand="1"/>
      </w:tblPr>
      <w:tblGrid>
        <w:gridCol w:w="2741"/>
        <w:gridCol w:w="626"/>
        <w:gridCol w:w="5256"/>
      </w:tblGrid>
      <w:tr w:rsidR="007820F8" w:rsidTr="0053497C">
        <w:trPr>
          <w:trHeight w:val="240"/>
        </w:trPr>
        <w:tc>
          <w:tcPr>
            <w:tcW w:w="86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7820F8" w:rsidRDefault="007820F8" w:rsidP="0053497C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4"/>
              </w:rPr>
              <w:t xml:space="preserve">ACTIVIDADES FORMATIVAS CON SUS CRÉDITOS ECTS: </w:t>
            </w:r>
          </w:p>
        </w:tc>
      </w:tr>
      <w:tr w:rsidR="007820F8" w:rsidTr="0053497C">
        <w:trPr>
          <w:trHeight w:val="353"/>
        </w:trPr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 xml:space="preserve">ACTIVIDADES INICIALES DOCENCIA PRESENCIAL 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 xml:space="preserve">Nº de horas </w:t>
            </w:r>
          </w:p>
        </w:tc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4"/>
              </w:rPr>
              <w:t xml:space="preserve">ACTIVIDADES FORMATIVAS  PROPUESTAS DOCENCIA NO PRESENCIAL </w:t>
            </w:r>
            <w:r>
              <w:rPr>
                <w:sz w:val="17"/>
                <w:shd w:val="clear" w:color="auto" w:fill="FFFF00"/>
              </w:rPr>
              <w:t>(A)</w:t>
            </w:r>
            <w:r>
              <w:rPr>
                <w:sz w:val="14"/>
              </w:rPr>
              <w:t xml:space="preserve"> </w:t>
            </w:r>
          </w:p>
        </w:tc>
      </w:tr>
      <w:tr w:rsidR="007820F8" w:rsidTr="0053497C">
        <w:trPr>
          <w:trHeight w:val="239"/>
        </w:trPr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MD1.- CLASES PRESENCIALES DE TEORÍA 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ED2F13" w:rsidP="0053497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5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44" w:lineRule="auto"/>
              <w:ind w:left="4" w:right="0" w:firstLine="0"/>
              <w:jc w:val="left"/>
            </w:pPr>
            <w:r>
              <w:rPr>
                <w:sz w:val="14"/>
              </w:rPr>
              <w:t xml:space="preserve">Se mantendrán los mismos contenidos así como el mismo nº de horas previstas para la actividades presenciales pero en formato </w:t>
            </w:r>
            <w:proofErr w:type="spellStart"/>
            <w:r>
              <w:rPr>
                <w:i/>
                <w:sz w:val="14"/>
              </w:rPr>
              <w:t>on</w:t>
            </w:r>
            <w:proofErr w:type="spellEnd"/>
            <w:r>
              <w:rPr>
                <w:i/>
                <w:sz w:val="14"/>
              </w:rPr>
              <w:t xml:space="preserve"> line</w:t>
            </w:r>
            <w:r>
              <w:rPr>
                <w:sz w:val="14"/>
              </w:rPr>
              <w:t xml:space="preserve">,  en las horas asignadas a la asignatura en la planificación docente aprobada. </w:t>
            </w:r>
          </w:p>
          <w:p w:rsidR="007820F8" w:rsidRDefault="007820F8" w:rsidP="0053497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4"/>
              </w:rPr>
              <w:t xml:space="preserve">Como herramientas se utilizarán: </w:t>
            </w:r>
          </w:p>
          <w:p w:rsidR="007820F8" w:rsidRDefault="007820F8" w:rsidP="0053497C">
            <w:pPr>
              <w:spacing w:after="0" w:line="259" w:lineRule="auto"/>
              <w:ind w:left="4" w:right="437" w:firstLine="0"/>
            </w:pPr>
            <w:r>
              <w:rPr>
                <w:sz w:val="14"/>
              </w:rPr>
              <w:t xml:space="preserve">Videoconferencias, Presentación PPT, comentadas en audio, Chats y foros de consulta.  Correos electrónicos. </w:t>
            </w:r>
          </w:p>
        </w:tc>
      </w:tr>
      <w:tr w:rsidR="007820F8" w:rsidTr="0053497C">
        <w:trPr>
          <w:trHeight w:val="525"/>
        </w:trPr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0" w:right="178" w:firstLine="0"/>
            </w:pPr>
            <w:r>
              <w:rPr>
                <w:sz w:val="14"/>
              </w:rPr>
              <w:t xml:space="preserve">MD3, MD4.- CLASES PRESENCIALES DE PRÁCTICAS (Clases prácticas de problemas y/o casos; Prácticas de campo) 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20F8" w:rsidRPr="00ED2F13" w:rsidRDefault="00ED2F13" w:rsidP="0053497C">
            <w:pPr>
              <w:spacing w:after="0" w:line="259" w:lineRule="auto"/>
              <w:ind w:left="0" w:right="14" w:firstLine="0"/>
              <w:jc w:val="center"/>
              <w:rPr>
                <w:sz w:val="16"/>
                <w:szCs w:val="16"/>
              </w:rPr>
            </w:pPr>
            <w:r w:rsidRPr="00ED2F13">
              <w:rPr>
                <w:sz w:val="16"/>
                <w:szCs w:val="16"/>
              </w:rPr>
              <w:t>40</w:t>
            </w:r>
          </w:p>
        </w:tc>
        <w:tc>
          <w:tcPr>
            <w:tcW w:w="525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820F8" w:rsidRDefault="007820F8" w:rsidP="0053497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20F8" w:rsidTr="0053497C">
        <w:trPr>
          <w:trHeight w:val="355"/>
        </w:trPr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MD7, MD9.- OTRAS ACTIVIDADES PRESENCIALES 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ED2F13" w:rsidP="0053497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4"/>
              </w:rPr>
              <w:t>0</w:t>
            </w:r>
            <w:r w:rsidR="007820F8">
              <w:rPr>
                <w:sz w:val="14"/>
              </w:rPr>
              <w:t xml:space="preserve"> </w:t>
            </w:r>
          </w:p>
        </w:tc>
        <w:tc>
          <w:tcPr>
            <w:tcW w:w="525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20F8" w:rsidTr="0053497C">
        <w:trPr>
          <w:trHeight w:val="241"/>
        </w:trPr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MD11.- EVALUACIÓN 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ED2F13" w:rsidP="0053497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4"/>
              </w:rPr>
              <w:t>6</w:t>
            </w:r>
            <w:r w:rsidR="007820F8">
              <w:rPr>
                <w:sz w:val="14"/>
              </w:rPr>
              <w:t xml:space="preserve"> </w:t>
            </w:r>
          </w:p>
        </w:tc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14"/>
              </w:rPr>
              <w:t xml:space="preserve">Ver Cuadro Evaluación. </w:t>
            </w:r>
          </w:p>
        </w:tc>
      </w:tr>
      <w:tr w:rsidR="007820F8" w:rsidTr="0053497C">
        <w:trPr>
          <w:trHeight w:val="240"/>
        </w:trPr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TRABAJO AUTONÓMO DEL ALUMNO 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ED2F13" w:rsidP="0053497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4"/>
              </w:rPr>
              <w:t>84</w:t>
            </w:r>
            <w:r w:rsidR="007820F8">
              <w:rPr>
                <w:sz w:val="14"/>
              </w:rPr>
              <w:t xml:space="preserve"> </w:t>
            </w:r>
          </w:p>
        </w:tc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  <w:sz w:val="14"/>
              </w:rPr>
              <w:t xml:space="preserve"> </w:t>
            </w:r>
          </w:p>
        </w:tc>
      </w:tr>
    </w:tbl>
    <w:p w:rsidR="007820F8" w:rsidRDefault="007820F8" w:rsidP="007820F8">
      <w:pPr>
        <w:spacing w:after="0" w:line="259" w:lineRule="auto"/>
        <w:ind w:left="0" w:right="622" w:firstLine="0"/>
        <w:jc w:val="center"/>
      </w:pPr>
      <w:r>
        <w:t xml:space="preserve"> </w:t>
      </w:r>
    </w:p>
    <w:tbl>
      <w:tblPr>
        <w:tblStyle w:val="TableGrid"/>
        <w:tblW w:w="8623" w:type="dxa"/>
        <w:tblInd w:w="-12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650"/>
        <w:gridCol w:w="729"/>
        <w:gridCol w:w="2051"/>
        <w:gridCol w:w="203"/>
        <w:gridCol w:w="986"/>
        <w:gridCol w:w="2004"/>
      </w:tblGrid>
      <w:tr w:rsidR="007820F8" w:rsidTr="0053497C">
        <w:trPr>
          <w:trHeight w:val="244"/>
        </w:trPr>
        <w:tc>
          <w:tcPr>
            <w:tcW w:w="6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E2F3"/>
          </w:tcPr>
          <w:p w:rsidR="007820F8" w:rsidRDefault="007820F8" w:rsidP="0053497C">
            <w:pPr>
              <w:spacing w:after="0" w:line="259" w:lineRule="auto"/>
              <w:ind w:left="2097" w:right="0" w:firstLine="0"/>
              <w:jc w:val="left"/>
            </w:pPr>
            <w:r>
              <w:rPr>
                <w:sz w:val="14"/>
              </w:rPr>
              <w:t xml:space="preserve">SISTEMAS DE EVALUACIÓN DE ADQUISIÓN DE COMPETENCIAS </w:t>
            </w:r>
          </w:p>
        </w:tc>
        <w:tc>
          <w:tcPr>
            <w:tcW w:w="20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7820F8" w:rsidRDefault="007820F8" w:rsidP="0053497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20F8" w:rsidTr="0053497C">
        <w:trPr>
          <w:trHeight w:val="23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7820F8" w:rsidRDefault="007820F8" w:rsidP="0053497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 xml:space="preserve">SISTEMA INICIAL 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7820F8" w:rsidRDefault="007820F8" w:rsidP="0053497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4"/>
              </w:rPr>
              <w:t xml:space="preserve">Ponderación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4"/>
              </w:rPr>
              <w:t xml:space="preserve">SISTEMA UTILIZADO  </w:t>
            </w:r>
          </w:p>
        </w:tc>
        <w:tc>
          <w:tcPr>
            <w:tcW w:w="2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:rsidR="007820F8" w:rsidRDefault="007820F8" w:rsidP="0053497C">
            <w:pPr>
              <w:spacing w:after="0" w:line="259" w:lineRule="auto"/>
              <w:ind w:left="0" w:right="-2" w:firstLine="0"/>
            </w:pPr>
            <w:r>
              <w:rPr>
                <w:sz w:val="17"/>
              </w:rPr>
              <w:t>(B)</w:t>
            </w:r>
          </w:p>
        </w:tc>
        <w:tc>
          <w:tcPr>
            <w:tcW w:w="9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4"/>
              </w:rPr>
              <w:t xml:space="preserve">Ponderación </w:t>
            </w:r>
          </w:p>
        </w:tc>
      </w:tr>
      <w:tr w:rsidR="007820F8" w:rsidTr="0053497C">
        <w:trPr>
          <w:trHeight w:val="355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14"/>
              </w:rPr>
              <w:t xml:space="preserve">SE1. Asistencia y participación en clases 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4"/>
              </w:rPr>
              <w:t xml:space="preserve">10% </w:t>
            </w: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95" w:right="0" w:firstLine="0"/>
              <w:jc w:val="left"/>
            </w:pP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0" w:right="6" w:firstLine="0"/>
              <w:jc w:val="center"/>
            </w:pPr>
          </w:p>
        </w:tc>
      </w:tr>
      <w:tr w:rsidR="007820F8" w:rsidTr="0053497C">
        <w:trPr>
          <w:trHeight w:val="35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A40B5C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14"/>
              </w:rPr>
              <w:t xml:space="preserve">SE2. </w:t>
            </w:r>
            <w:r w:rsidR="00A40B5C">
              <w:rPr>
                <w:sz w:val="14"/>
              </w:rPr>
              <w:t xml:space="preserve">Actividades (tareas, </w:t>
            </w:r>
            <w:proofErr w:type="spellStart"/>
            <w:r w:rsidR="00A40B5C">
              <w:rPr>
                <w:sz w:val="14"/>
              </w:rPr>
              <w:t>tests</w:t>
            </w:r>
            <w:proofErr w:type="spellEnd"/>
            <w:r w:rsidR="00A40B5C">
              <w:rPr>
                <w:sz w:val="14"/>
              </w:rPr>
              <w:t>, etc.) del alumno en el Campus Virtual  de prácticas de la asignatura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ED2F13" w:rsidP="00ED2F1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4"/>
              </w:rPr>
              <w:t>1</w:t>
            </w:r>
            <w:r w:rsidR="00A74A0D">
              <w:rPr>
                <w:sz w:val="14"/>
              </w:rPr>
              <w:t>5</w:t>
            </w:r>
            <w:r w:rsidR="007820F8">
              <w:rPr>
                <w:sz w:val="14"/>
              </w:rPr>
              <w:t xml:space="preserve">% </w:t>
            </w: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ED2F13" w:rsidP="00ED2F13">
            <w:pPr>
              <w:spacing w:after="0" w:line="259" w:lineRule="auto"/>
              <w:ind w:left="95" w:right="0" w:firstLine="0"/>
            </w:pPr>
            <w:r>
              <w:rPr>
                <w:sz w:val="14"/>
              </w:rPr>
              <w:t xml:space="preserve">Actividades (tareas, </w:t>
            </w:r>
            <w:proofErr w:type="spellStart"/>
            <w:r>
              <w:rPr>
                <w:sz w:val="14"/>
              </w:rPr>
              <w:t>tests</w:t>
            </w:r>
            <w:proofErr w:type="spellEnd"/>
            <w:r>
              <w:rPr>
                <w:sz w:val="14"/>
              </w:rPr>
              <w:t xml:space="preserve">, etc.) del alumno en el Campus Virtual </w:t>
            </w:r>
            <w:r w:rsidR="007820F8">
              <w:rPr>
                <w:sz w:val="14"/>
              </w:rPr>
              <w:t xml:space="preserve"> </w:t>
            </w:r>
            <w:r>
              <w:rPr>
                <w:sz w:val="14"/>
              </w:rPr>
              <w:t>de prácticas de la asignatura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ED2F13" w:rsidP="0053497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4"/>
              </w:rPr>
              <w:t>2</w:t>
            </w:r>
            <w:r w:rsidR="007820F8">
              <w:rPr>
                <w:sz w:val="14"/>
              </w:rPr>
              <w:t xml:space="preserve">5% </w:t>
            </w:r>
          </w:p>
        </w:tc>
      </w:tr>
      <w:tr w:rsidR="007820F8" w:rsidTr="0053497C">
        <w:trPr>
          <w:trHeight w:val="239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ED2F13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14"/>
              </w:rPr>
              <w:t xml:space="preserve">SE3. </w:t>
            </w:r>
            <w:r w:rsidR="00ED2F13">
              <w:rPr>
                <w:sz w:val="14"/>
              </w:rPr>
              <w:t>Entrevista oral individual y simulación de caso práctico (prácticas)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ED2F13" w:rsidP="0053497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4"/>
              </w:rPr>
              <w:t>25</w:t>
            </w:r>
            <w:r w:rsidR="007820F8">
              <w:rPr>
                <w:sz w:val="14"/>
              </w:rPr>
              <w:t xml:space="preserve">% </w:t>
            </w: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ED2F13" w:rsidP="0053497C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14"/>
              </w:rPr>
              <w:t xml:space="preserve">Prueba oral realizada online </w:t>
            </w:r>
            <w:r w:rsidR="007820F8">
              <w:rPr>
                <w:sz w:val="14"/>
              </w:rPr>
              <w:t xml:space="preserve">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ED2F13" w:rsidP="00ED2F1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4"/>
              </w:rPr>
              <w:t>25</w:t>
            </w:r>
            <w:r w:rsidR="007820F8">
              <w:rPr>
                <w:sz w:val="14"/>
              </w:rPr>
              <w:t xml:space="preserve">% </w:t>
            </w:r>
          </w:p>
        </w:tc>
      </w:tr>
      <w:tr w:rsidR="007820F8" w:rsidTr="0053497C">
        <w:trPr>
          <w:trHeight w:val="354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7820F8" w:rsidP="0053497C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14"/>
              </w:rPr>
              <w:t>SE4. Prueba</w:t>
            </w:r>
            <w:r w:rsidR="00ED2F13">
              <w:rPr>
                <w:sz w:val="14"/>
              </w:rPr>
              <w:t xml:space="preserve"> escrita</w:t>
            </w:r>
            <w:r>
              <w:rPr>
                <w:sz w:val="14"/>
              </w:rPr>
              <w:t xml:space="preserve"> de contenidos </w:t>
            </w:r>
            <w:r w:rsidR="00ED2F13">
              <w:rPr>
                <w:sz w:val="14"/>
              </w:rPr>
              <w:t>de teoría y seminarios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0F8" w:rsidRDefault="00ED2F13" w:rsidP="0053497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4"/>
              </w:rPr>
              <w:t>5</w:t>
            </w:r>
            <w:r w:rsidR="007820F8">
              <w:rPr>
                <w:sz w:val="14"/>
              </w:rPr>
              <w:t xml:space="preserve">0% </w:t>
            </w: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A74A0D" w:rsidP="00733512">
            <w:pPr>
              <w:spacing w:after="0" w:line="259" w:lineRule="auto"/>
              <w:ind w:left="95" w:right="0" w:firstLine="0"/>
              <w:jc w:val="left"/>
            </w:pPr>
            <w:r w:rsidRPr="00A74A0D">
              <w:rPr>
                <w:sz w:val="14"/>
              </w:rPr>
              <w:t xml:space="preserve">Prueba online de contenidos de teoría y seminario a través del campus virtual y/o de otra herramienta online (por ej. Google </w:t>
            </w:r>
            <w:proofErr w:type="spellStart"/>
            <w:r w:rsidRPr="00A74A0D">
              <w:rPr>
                <w:sz w:val="14"/>
              </w:rPr>
              <w:t>Forms</w:t>
            </w:r>
            <w:proofErr w:type="spellEnd"/>
            <w:r w:rsidRPr="00A74A0D">
              <w:rPr>
                <w:sz w:val="14"/>
              </w:rPr>
              <w:t>) con tiempo controlado y corrección manual cuando así se requiera</w:t>
            </w:r>
            <w:r w:rsidR="00733512">
              <w:rPr>
                <w:sz w:val="14"/>
              </w:rPr>
              <w:t>.</w:t>
            </w:r>
            <w:r w:rsidR="007820F8">
              <w:rPr>
                <w:sz w:val="14"/>
              </w:rPr>
              <w:t xml:space="preserve">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ED2F13" w:rsidP="0053497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4"/>
              </w:rPr>
              <w:t>50</w:t>
            </w:r>
            <w:r w:rsidR="007820F8">
              <w:rPr>
                <w:sz w:val="14"/>
              </w:rPr>
              <w:t xml:space="preserve">% </w:t>
            </w:r>
          </w:p>
        </w:tc>
      </w:tr>
    </w:tbl>
    <w:p w:rsidR="007820F8" w:rsidRDefault="007820F8" w:rsidP="007820F8">
      <w:pPr>
        <w:spacing w:after="0" w:line="259" w:lineRule="auto"/>
        <w:ind w:left="0" w:right="622" w:firstLine="0"/>
        <w:jc w:val="center"/>
      </w:pPr>
      <w:r>
        <w:t xml:space="preserve"> </w:t>
      </w:r>
    </w:p>
    <w:tbl>
      <w:tblPr>
        <w:tblStyle w:val="TableGrid"/>
        <w:tblW w:w="8625" w:type="dxa"/>
        <w:tblInd w:w="-124" w:type="dxa"/>
        <w:tblCellMar>
          <w:top w:w="2" w:type="dxa"/>
          <w:left w:w="94" w:type="dxa"/>
          <w:right w:w="61" w:type="dxa"/>
        </w:tblCellMar>
        <w:tblLook w:val="04A0" w:firstRow="1" w:lastRow="0" w:firstColumn="1" w:lastColumn="0" w:noHBand="0" w:noVBand="1"/>
      </w:tblPr>
      <w:tblGrid>
        <w:gridCol w:w="1480"/>
        <w:gridCol w:w="7145"/>
      </w:tblGrid>
      <w:tr w:rsidR="007820F8" w:rsidTr="0053497C">
        <w:trPr>
          <w:trHeight w:val="181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4"/>
              </w:rPr>
              <w:t xml:space="preserve">TUTORIAS </w:t>
            </w:r>
          </w:p>
        </w:tc>
        <w:tc>
          <w:tcPr>
            <w:tcW w:w="7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A74A0D" w:rsidP="005349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Tutorías a través del correo y del foro del Campus Virtual</w:t>
            </w:r>
          </w:p>
        </w:tc>
      </w:tr>
      <w:tr w:rsidR="007820F8" w:rsidTr="0053497C">
        <w:trPr>
          <w:trHeight w:val="350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7820F8" w:rsidP="0053497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 xml:space="preserve">REVISION DE CALIFICACIONES </w:t>
            </w:r>
          </w:p>
        </w:tc>
        <w:tc>
          <w:tcPr>
            <w:tcW w:w="7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:rsidR="007820F8" w:rsidRDefault="00A74A0D" w:rsidP="0053497C">
            <w:pPr>
              <w:spacing w:after="0" w:line="259" w:lineRule="auto"/>
              <w:ind w:left="0" w:right="0" w:firstLine="0"/>
            </w:pPr>
            <w:r>
              <w:rPr>
                <w:sz w:val="14"/>
              </w:rPr>
              <w:t xml:space="preserve">Las calificaciones y el horario de revisiones se comunicarán mediante el Campus Virtual de la asignatura. Las revisiones se realizarán en el Campus Virtual (mediante correo electrónico) o mediante </w:t>
            </w:r>
            <w:proofErr w:type="spellStart"/>
            <w:r>
              <w:rPr>
                <w:sz w:val="14"/>
              </w:rPr>
              <w:t>videollamada</w:t>
            </w:r>
            <w:proofErr w:type="spellEnd"/>
            <w:r>
              <w:rPr>
                <w:sz w:val="14"/>
              </w:rPr>
              <w:t xml:space="preserve"> durante el horario especificado tras publicarse las calificaciones.</w:t>
            </w:r>
          </w:p>
        </w:tc>
      </w:tr>
    </w:tbl>
    <w:p w:rsidR="007820F8" w:rsidRDefault="007820F8" w:rsidP="007820F8">
      <w:pPr>
        <w:spacing w:after="0" w:line="259" w:lineRule="auto"/>
        <w:ind w:left="0" w:right="0" w:firstLine="0"/>
        <w:jc w:val="left"/>
      </w:pPr>
    </w:p>
    <w:p w:rsidR="007820F8" w:rsidRDefault="007820F8" w:rsidP="007820F8">
      <w:pPr>
        <w:spacing w:after="0" w:line="259" w:lineRule="auto"/>
        <w:ind w:left="0" w:right="0" w:firstLine="0"/>
        <w:jc w:val="left"/>
      </w:pPr>
    </w:p>
    <w:p w:rsidR="007820F8" w:rsidRDefault="007820F8" w:rsidP="007820F8">
      <w:pPr>
        <w:spacing w:line="248" w:lineRule="auto"/>
        <w:ind w:left="-5" w:right="651"/>
      </w:pPr>
      <w:r>
        <w:rPr>
          <w:sz w:val="17"/>
          <w:shd w:val="clear" w:color="auto" w:fill="FFFF00"/>
        </w:rPr>
        <w:t>(A)</w:t>
      </w:r>
      <w:r>
        <w:rPr>
          <w:sz w:val="16"/>
        </w:rPr>
        <w:t xml:space="preserve">  Indicar:  </w:t>
      </w:r>
    </w:p>
    <w:p w:rsidR="007820F8" w:rsidRDefault="007820F8" w:rsidP="007820F8">
      <w:pPr>
        <w:numPr>
          <w:ilvl w:val="0"/>
          <w:numId w:val="2"/>
        </w:numPr>
        <w:spacing w:line="248" w:lineRule="auto"/>
        <w:ind w:right="651" w:hanging="317"/>
      </w:pPr>
      <w:r>
        <w:rPr>
          <w:sz w:val="16"/>
        </w:rPr>
        <w:t xml:space="preserve">Si se han tenido que adaptar los contenidos </w:t>
      </w:r>
    </w:p>
    <w:p w:rsidR="007820F8" w:rsidRDefault="007820F8" w:rsidP="007820F8">
      <w:pPr>
        <w:numPr>
          <w:ilvl w:val="0"/>
          <w:numId w:val="2"/>
        </w:numPr>
        <w:spacing w:line="248" w:lineRule="auto"/>
        <w:ind w:right="651" w:hanging="317"/>
      </w:pPr>
      <w:r>
        <w:rPr>
          <w:sz w:val="16"/>
        </w:rPr>
        <w:t xml:space="preserve">En las asignaturas que requieran uso de laboratorio, campo de prácticas, taller o similares, la adaptación, si es posible, a la modalidad virtual. </w:t>
      </w:r>
    </w:p>
    <w:p w:rsidR="007820F8" w:rsidRDefault="007820F8" w:rsidP="007820F8">
      <w:pPr>
        <w:numPr>
          <w:ilvl w:val="0"/>
          <w:numId w:val="2"/>
        </w:numPr>
        <w:spacing w:line="248" w:lineRule="auto"/>
        <w:ind w:right="651" w:hanging="317"/>
      </w:pPr>
      <w:r>
        <w:rPr>
          <w:sz w:val="16"/>
        </w:rPr>
        <w:t xml:space="preserve">Las actividades formativas que se van a aplicar.  </w:t>
      </w:r>
    </w:p>
    <w:p w:rsidR="007820F8" w:rsidRDefault="007820F8" w:rsidP="007820F8">
      <w:pPr>
        <w:numPr>
          <w:ilvl w:val="0"/>
          <w:numId w:val="2"/>
        </w:numPr>
        <w:spacing w:line="248" w:lineRule="auto"/>
        <w:ind w:right="651" w:hanging="317"/>
      </w:pPr>
      <w:r>
        <w:rPr>
          <w:sz w:val="16"/>
        </w:rPr>
        <w:t xml:space="preserve">Si existen cambios en la planificación y calendario de las actividades. </w:t>
      </w:r>
    </w:p>
    <w:p w:rsidR="007820F8" w:rsidRPr="00E2467B" w:rsidRDefault="007820F8" w:rsidP="007820F8">
      <w:pPr>
        <w:numPr>
          <w:ilvl w:val="0"/>
          <w:numId w:val="2"/>
        </w:numPr>
        <w:spacing w:line="248" w:lineRule="auto"/>
        <w:ind w:right="651" w:hanging="317"/>
      </w:pPr>
      <w:r>
        <w:rPr>
          <w:sz w:val="16"/>
        </w:rPr>
        <w:t xml:space="preserve">Cualquier otra adaptación o situación de interés. </w:t>
      </w:r>
    </w:p>
    <w:p w:rsidR="007820F8" w:rsidRDefault="007820F8" w:rsidP="007820F8">
      <w:pPr>
        <w:spacing w:line="248" w:lineRule="auto"/>
        <w:ind w:left="0" w:right="651" w:firstLine="0"/>
      </w:pPr>
      <w:r>
        <w:rPr>
          <w:sz w:val="17"/>
          <w:shd w:val="clear" w:color="auto" w:fill="FFFF00"/>
        </w:rPr>
        <w:t>(B)</w:t>
      </w:r>
      <w:r>
        <w:rPr>
          <w:sz w:val="18"/>
        </w:rPr>
        <w:t xml:space="preserve"> </w:t>
      </w:r>
      <w:r>
        <w:rPr>
          <w:sz w:val="16"/>
        </w:rPr>
        <w:t xml:space="preserve">Indicar:  </w:t>
      </w:r>
    </w:p>
    <w:p w:rsidR="007820F8" w:rsidRDefault="007820F8" w:rsidP="007820F8">
      <w:pPr>
        <w:numPr>
          <w:ilvl w:val="0"/>
          <w:numId w:val="2"/>
        </w:numPr>
        <w:spacing w:line="248" w:lineRule="auto"/>
        <w:ind w:right="651" w:hanging="317"/>
      </w:pPr>
      <w:r>
        <w:rPr>
          <w:sz w:val="16"/>
        </w:rPr>
        <w:t xml:space="preserve">Modificaciones en la modalidad y contenido de la evaluación. </w:t>
      </w:r>
    </w:p>
    <w:p w:rsidR="007820F8" w:rsidRDefault="007820F8" w:rsidP="007820F8">
      <w:pPr>
        <w:numPr>
          <w:ilvl w:val="0"/>
          <w:numId w:val="2"/>
        </w:numPr>
        <w:spacing w:line="248" w:lineRule="auto"/>
        <w:ind w:right="651" w:hanging="317"/>
      </w:pPr>
      <w:r>
        <w:rPr>
          <w:sz w:val="16"/>
        </w:rPr>
        <w:t xml:space="preserve">Variaciones en la ponderación en los sistemas inicialmente propuestos si se mantienen. </w:t>
      </w:r>
    </w:p>
    <w:p w:rsidR="007820F8" w:rsidRDefault="007820F8" w:rsidP="007820F8">
      <w:pPr>
        <w:numPr>
          <w:ilvl w:val="0"/>
          <w:numId w:val="2"/>
        </w:numPr>
        <w:spacing w:line="248" w:lineRule="auto"/>
        <w:ind w:right="651" w:hanging="317"/>
      </w:pPr>
      <w:r>
        <w:rPr>
          <w:sz w:val="16"/>
        </w:rPr>
        <w:lastRenderedPageBreak/>
        <w:t xml:space="preserve">Ponderación de los nuevos sistemas de evaluación propuestos. </w:t>
      </w:r>
    </w:p>
    <w:p w:rsidR="002264F5" w:rsidRDefault="002264F5" w:rsidP="002264F5"/>
    <w:sectPr w:rsidR="002264F5" w:rsidSect="007820F8">
      <w:headerReference w:type="default" r:id="rId7"/>
      <w:pgSz w:w="11906" w:h="16838"/>
      <w:pgMar w:top="851" w:right="1416" w:bottom="1480" w:left="1701" w:header="7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28E8" w:rsidRDefault="002028E8">
      <w:pPr>
        <w:spacing w:line="240" w:lineRule="auto"/>
      </w:pPr>
      <w:r>
        <w:separator/>
      </w:r>
    </w:p>
  </w:endnote>
  <w:endnote w:type="continuationSeparator" w:id="0">
    <w:p w:rsidR="002028E8" w:rsidRDefault="00202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28E8" w:rsidRDefault="002028E8">
      <w:pPr>
        <w:spacing w:line="240" w:lineRule="auto"/>
      </w:pPr>
      <w:r>
        <w:separator/>
      </w:r>
    </w:p>
  </w:footnote>
  <w:footnote w:type="continuationSeparator" w:id="0">
    <w:p w:rsidR="002028E8" w:rsidRDefault="00202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9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9"/>
      <w:gridCol w:w="859"/>
      <w:gridCol w:w="1356"/>
      <w:gridCol w:w="879"/>
      <w:gridCol w:w="2029"/>
      <w:gridCol w:w="1727"/>
    </w:tblGrid>
    <w:tr w:rsidR="008C16D6" w:rsidTr="007820F8">
      <w:trPr>
        <w:cantSplit/>
        <w:trHeight w:val="1575"/>
        <w:jc w:val="center"/>
      </w:trPr>
      <w:tc>
        <w:tcPr>
          <w:tcW w:w="3022" w:type="dxa"/>
        </w:tcPr>
        <w:p w:rsidR="008C16D6" w:rsidRDefault="008C16D6" w:rsidP="007820F8">
          <w:pPr>
            <w:tabs>
              <w:tab w:val="left" w:pos="7380"/>
            </w:tabs>
            <w:jc w:val="left"/>
          </w:pPr>
          <w:r>
            <w:rPr>
              <w:noProof/>
              <w:lang w:eastAsia="es-ES"/>
            </w:rPr>
            <w:drawing>
              <wp:inline distT="0" distB="0" distL="0" distR="0" wp14:anchorId="7918ABB7" wp14:editId="42807C66">
                <wp:extent cx="1828800" cy="83820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" w:type="dxa"/>
        </w:tcPr>
        <w:p w:rsidR="008C16D6" w:rsidRDefault="008C16D6" w:rsidP="00115342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63124B4" wp14:editId="3659EA74">
                <wp:extent cx="31750" cy="93980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5" w:type="dxa"/>
        </w:tcPr>
        <w:p w:rsidR="008C16D6" w:rsidRDefault="008C16D6" w:rsidP="007820F8">
          <w:pPr>
            <w:pStyle w:val="Textoencabezado"/>
            <w:ind w:left="-78"/>
          </w:pPr>
        </w:p>
        <w:p w:rsidR="008C16D6" w:rsidRPr="002264F5" w:rsidRDefault="008C16D6" w:rsidP="007820F8">
          <w:pPr>
            <w:pStyle w:val="Titulo1"/>
            <w:ind w:left="-78"/>
          </w:pPr>
          <w:r w:rsidRPr="002264F5">
            <w:t>Escuela</w:t>
          </w:r>
          <w:r>
            <w:t xml:space="preserve"> de</w:t>
          </w:r>
          <w:r w:rsidRPr="002264F5">
            <w:t xml:space="preserve"> Ingenierías Marina, Náutica y Radioelectrónica</w:t>
          </w:r>
        </w:p>
        <w:p w:rsidR="008C16D6" w:rsidRDefault="008C16D6" w:rsidP="007820F8">
          <w:pPr>
            <w:pStyle w:val="Titulo1"/>
            <w:ind w:left="-78"/>
            <w:rPr>
              <w:b/>
            </w:rPr>
          </w:pPr>
        </w:p>
        <w:p w:rsidR="008C16D6" w:rsidRDefault="008C16D6" w:rsidP="007820F8">
          <w:pPr>
            <w:pStyle w:val="Titulo1"/>
            <w:ind w:left="-78"/>
          </w:pPr>
          <w:r>
            <w:rPr>
              <w:b/>
            </w:rPr>
            <w:t>Dirección</w:t>
          </w:r>
        </w:p>
      </w:tc>
      <w:tc>
        <w:tcPr>
          <w:tcW w:w="283" w:type="dxa"/>
        </w:tcPr>
        <w:p w:rsidR="008C16D6" w:rsidRDefault="008C16D6" w:rsidP="00115342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32842E8C" wp14:editId="13FA7280">
                <wp:extent cx="44450" cy="94615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="008C16D6" w:rsidRDefault="008C16D6" w:rsidP="00115342">
          <w:pPr>
            <w:pStyle w:val="Textoencabezado"/>
            <w:spacing w:line="192" w:lineRule="auto"/>
          </w:pPr>
        </w:p>
        <w:p w:rsidR="008C16D6" w:rsidRPr="006C2606" w:rsidRDefault="008C16D6" w:rsidP="00115342">
          <w:pPr>
            <w:pStyle w:val="Textoencabezado"/>
            <w:rPr>
              <w:lang w:val="pt-BR"/>
            </w:rPr>
          </w:pPr>
          <w:r w:rsidRPr="006C2606">
            <w:rPr>
              <w:lang w:val="pt-BR"/>
            </w:rPr>
            <w:t xml:space="preserve">C.A.S.E.M. Campus Rio San Pedro </w:t>
          </w:r>
        </w:p>
        <w:p w:rsidR="008C16D6" w:rsidRDefault="008C16D6" w:rsidP="00115342">
          <w:pPr>
            <w:pStyle w:val="Textoencabezado"/>
          </w:pPr>
          <w:r>
            <w:t>11510  Puerto Real (Cádiz)</w:t>
          </w:r>
        </w:p>
        <w:p w:rsidR="008C16D6" w:rsidRDefault="008C16D6" w:rsidP="00115342">
          <w:pPr>
            <w:pStyle w:val="Textoencabezado"/>
            <w:spacing w:line="192" w:lineRule="auto"/>
          </w:pPr>
          <w:r>
            <w:t>Tel. 956016032.</w:t>
          </w:r>
        </w:p>
        <w:p w:rsidR="008C16D6" w:rsidRDefault="008C16D6" w:rsidP="00115342">
          <w:pPr>
            <w:pStyle w:val="Textoencabezado"/>
          </w:pPr>
          <w:r>
            <w:t>http://nauticas.uca.es</w:t>
          </w:r>
        </w:p>
        <w:p w:rsidR="008C16D6" w:rsidRDefault="008C16D6" w:rsidP="00115342">
          <w:pPr>
            <w:pStyle w:val="Textoencabezado"/>
          </w:pPr>
          <w:r>
            <w:t>direccion.nautica@uca.es</w:t>
          </w:r>
        </w:p>
      </w:tc>
      <w:tc>
        <w:tcPr>
          <w:tcW w:w="1726" w:type="dxa"/>
        </w:tcPr>
        <w:p w:rsidR="008C16D6" w:rsidRDefault="008C16D6" w:rsidP="008C16D6">
          <w:pPr>
            <w:pStyle w:val="Textoencabezado"/>
            <w:spacing w:line="192" w:lineRule="auto"/>
            <w:ind w:right="-23"/>
            <w:jc w:val="center"/>
          </w:pPr>
          <w:r>
            <w:rPr>
              <w:noProof/>
            </w:rPr>
            <w:drawing>
              <wp:inline distT="0" distB="0" distL="0" distR="0">
                <wp:extent cx="1007745" cy="109350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SO 900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92" cy="112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5342" w:rsidRDefault="001153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43C96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C4A6C"/>
    <w:multiLevelType w:val="hybridMultilevel"/>
    <w:tmpl w:val="889A0CB8"/>
    <w:lvl w:ilvl="0" w:tplc="43EE7BC6">
      <w:start w:val="1"/>
      <w:numFmt w:val="bullet"/>
      <w:lvlText w:val="•"/>
      <w:lvlJc w:val="left"/>
      <w:pPr>
        <w:ind w:left="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F0A744">
      <w:start w:val="1"/>
      <w:numFmt w:val="bullet"/>
      <w:lvlText w:val="o"/>
      <w:lvlJc w:val="left"/>
      <w:pPr>
        <w:ind w:left="1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D076BE">
      <w:start w:val="1"/>
      <w:numFmt w:val="bullet"/>
      <w:lvlText w:val="▪"/>
      <w:lvlJc w:val="left"/>
      <w:pPr>
        <w:ind w:left="2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F82B2A">
      <w:start w:val="1"/>
      <w:numFmt w:val="bullet"/>
      <w:lvlText w:val="•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66001E">
      <w:start w:val="1"/>
      <w:numFmt w:val="bullet"/>
      <w:lvlText w:val="o"/>
      <w:lvlJc w:val="left"/>
      <w:pPr>
        <w:ind w:left="3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92688C">
      <w:start w:val="1"/>
      <w:numFmt w:val="bullet"/>
      <w:lvlText w:val="▪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AC8DA8">
      <w:start w:val="1"/>
      <w:numFmt w:val="bullet"/>
      <w:lvlText w:val="•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2E8964">
      <w:start w:val="1"/>
      <w:numFmt w:val="bullet"/>
      <w:lvlText w:val="o"/>
      <w:lvlJc w:val="left"/>
      <w:pPr>
        <w:ind w:left="5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587094">
      <w:start w:val="1"/>
      <w:numFmt w:val="bullet"/>
      <w:lvlText w:val="▪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F8"/>
    <w:rsid w:val="00027167"/>
    <w:rsid w:val="00036850"/>
    <w:rsid w:val="00115342"/>
    <w:rsid w:val="001C4A2A"/>
    <w:rsid w:val="002028E8"/>
    <w:rsid w:val="002264F5"/>
    <w:rsid w:val="002279F9"/>
    <w:rsid w:val="00255B59"/>
    <w:rsid w:val="003A7EB2"/>
    <w:rsid w:val="0042746F"/>
    <w:rsid w:val="004A6151"/>
    <w:rsid w:val="005A3646"/>
    <w:rsid w:val="005D253E"/>
    <w:rsid w:val="006B1A6A"/>
    <w:rsid w:val="006C2606"/>
    <w:rsid w:val="006F6C0C"/>
    <w:rsid w:val="00733512"/>
    <w:rsid w:val="007820F8"/>
    <w:rsid w:val="007D57FF"/>
    <w:rsid w:val="008C16D6"/>
    <w:rsid w:val="00A40B5C"/>
    <w:rsid w:val="00A74A0D"/>
    <w:rsid w:val="00B13D4C"/>
    <w:rsid w:val="00B60A38"/>
    <w:rsid w:val="00C40F50"/>
    <w:rsid w:val="00CB784E"/>
    <w:rsid w:val="00E00BE3"/>
    <w:rsid w:val="00ED2F13"/>
    <w:rsid w:val="00F127EF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F40CE096-BAEA-C842-9F09-FCBAB67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F8"/>
    <w:pPr>
      <w:spacing w:after="4" w:line="250" w:lineRule="auto"/>
      <w:ind w:left="10" w:right="669" w:hanging="10"/>
      <w:jc w:val="both"/>
    </w:pPr>
    <w:rPr>
      <w:rFonts w:ascii="Calibri" w:eastAsia="Calibri" w:hAnsi="Calibri" w:cs="Calibri"/>
      <w:color w:val="000000"/>
      <w:sz w:val="21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  <w:lang w:eastAsia="es-ES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rPr>
      <w:b/>
      <w:sz w:val="24"/>
    </w:rPr>
  </w:style>
  <w:style w:type="paragraph" w:styleId="Piedepgina">
    <w:name w:val="footer"/>
    <w:basedOn w:val="Normal"/>
    <w:rsid w:val="0011534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15342"/>
    <w:rPr>
      <w:rFonts w:ascii="Tahoma" w:hAnsi="Tahoma" w:cs="Tahoma"/>
      <w:sz w:val="16"/>
      <w:szCs w:val="16"/>
    </w:rPr>
  </w:style>
  <w:style w:type="table" w:styleId="Cuadrculamedia3-nfasis3">
    <w:name w:val="Medium Grid 3 Accent 3"/>
    <w:basedOn w:val="Tablanormal"/>
    <w:uiPriority w:val="60"/>
    <w:rsid w:val="005D25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5D25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">
    <w:name w:val="TableGrid"/>
    <w:rsid w:val="007820F8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3033</CharactersWithSpaces>
  <SharedDoc>false</SharedDoc>
  <HLinks>
    <vt:vector size="18" baseType="variant">
      <vt:variant>
        <vt:i4>6488095</vt:i4>
      </vt:variant>
      <vt:variant>
        <vt:i4>2061</vt:i4>
      </vt:variant>
      <vt:variant>
        <vt:i4>1025</vt:i4>
      </vt:variant>
      <vt:variant>
        <vt:i4>1</vt:i4>
      </vt:variant>
      <vt:variant>
        <vt:lpwstr>LOGOUCA</vt:lpwstr>
      </vt:variant>
      <vt:variant>
        <vt:lpwstr/>
      </vt:variant>
      <vt:variant>
        <vt:i4>1245297</vt:i4>
      </vt:variant>
      <vt:variant>
        <vt:i4>2063</vt:i4>
      </vt:variant>
      <vt:variant>
        <vt:i4>1026</vt:i4>
      </vt:variant>
      <vt:variant>
        <vt:i4>1</vt:i4>
      </vt:variant>
      <vt:variant>
        <vt:lpwstr>barra</vt:lpwstr>
      </vt:variant>
      <vt:variant>
        <vt:lpwstr/>
      </vt:variant>
      <vt:variant>
        <vt:i4>1245297</vt:i4>
      </vt:variant>
      <vt:variant>
        <vt:i4>2135</vt:i4>
      </vt:variant>
      <vt:variant>
        <vt:i4>1027</vt:i4>
      </vt:variant>
      <vt:variant>
        <vt:i4>1</vt:i4>
      </vt:variant>
      <vt:variant>
        <vt:lpwstr>barra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ANTONIO SALMERÓN VACA</dc:creator>
  <cp:keywords/>
  <cp:lastModifiedBy>ANTONIO SALMERÓN VACA</cp:lastModifiedBy>
  <cp:revision>2</cp:revision>
  <cp:lastPrinted>2010-02-09T12:49:00Z</cp:lastPrinted>
  <dcterms:created xsi:type="dcterms:W3CDTF">2020-05-06T16:10:00Z</dcterms:created>
  <dcterms:modified xsi:type="dcterms:W3CDTF">2020-05-06T16:10:00Z</dcterms:modified>
</cp:coreProperties>
</file>